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整体框架图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238375" cy="3943350"/>
            <wp:effectExtent l="0" t="0" r="9525" b="0"/>
            <wp:docPr id="1" name="图片 1" descr="[U50316ZZ6Y@L~KLOLOA}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U50316ZZ6Y@L~KLOLOA}6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说明：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Action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    </w:t>
      </w:r>
      <w:r>
        <w:rPr>
          <w:rFonts w:hint="eastAsia" w:ascii="微软雅黑" w:hAnsi="微软雅黑" w:eastAsia="微软雅黑" w:cs="微软雅黑"/>
          <w:i w:val="0"/>
          <w:caps w:val="0"/>
          <w:color w:val="800080"/>
          <w:spacing w:val="0"/>
          <w:sz w:val="18"/>
          <w:szCs w:val="18"/>
          <w:shd w:val="clear" w:fill="EEEEEE"/>
        </w:rPr>
        <w:t>__init__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.py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ab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SendResultAction.py#发送邮件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   TestCaseFileParser.py#解析测试excel，包括清除测试结果，获取待执行的sheet名称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   WebElementAction.py#所有的映射函数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right="0" w:firstLine="720" w:firstLineChars="40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Config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</w:t>
      </w:r>
      <w:r>
        <w:rPr>
          <w:rFonts w:hint="eastAsia" w:ascii="微软雅黑" w:hAnsi="微软雅黑" w:eastAsia="微软雅黑" w:cs="微软雅黑"/>
          <w:i w:val="0"/>
          <w:caps w:val="0"/>
          <w:color w:val="800080"/>
          <w:spacing w:val="0"/>
          <w:sz w:val="18"/>
          <w:szCs w:val="18"/>
          <w:shd w:val="clear" w:fill="EEEEEE"/>
        </w:rPr>
        <w:t>__init__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.py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    Logger.conf#日志的配置文件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ProjVar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.py#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工程根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目录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eastAsia="zh-CN"/>
        </w:rPr>
        <w:t>、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所有目录文件路径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eastAsia="zh-CN"/>
        </w:rPr>
        <w:t>、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浏览器驱动路径，excel文件操作的行号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Report#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测试结果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CapturePics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Fail# 存放用例执行失败时的截图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Pass# 存放用例执行成功时的截图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Log# 存放用例执行过程中的log信息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TestReport# 存放测试报告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Scripts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</w:t>
      </w:r>
      <w:r>
        <w:rPr>
          <w:rFonts w:hint="eastAsia" w:ascii="微软雅黑" w:hAnsi="微软雅黑" w:eastAsia="微软雅黑" w:cs="微软雅黑"/>
          <w:i w:val="0"/>
          <w:caps w:val="0"/>
          <w:color w:val="800080"/>
          <w:spacing w:val="0"/>
          <w:sz w:val="18"/>
          <w:szCs w:val="18"/>
          <w:shd w:val="clear" w:fill="EEEEEE"/>
        </w:rPr>
        <w:t>__init__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.py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     Test.py#单元测试脚本，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继承unittest.Testcase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TestData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     MailReceiver.ini#邮件相关配置信息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ObjectDeposit.ini#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所有的页面元素定位表达式相关配置信息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测试用例.xlsx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# 测试用例信息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Utils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BrowserUtils# 存放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浏览器相关的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公共方法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</w:t>
      </w:r>
      <w:r>
        <w:rPr>
          <w:rFonts w:hint="eastAsia" w:ascii="微软雅黑" w:hAnsi="微软雅黑" w:eastAsia="微软雅黑" w:cs="微软雅黑"/>
          <w:i w:val="0"/>
          <w:caps w:val="0"/>
          <w:color w:val="800080"/>
          <w:spacing w:val="0"/>
          <w:sz w:val="18"/>
          <w:szCs w:val="18"/>
          <w:shd w:val="clear" w:fill="EEEEEE"/>
        </w:rPr>
        <w:t>__init__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.py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Clipboard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Util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.py#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剪贴板操作方法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Keyboard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Util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.py#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键盘操作方法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ObjectMap.py#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对象映射，根据定位方法和定位表达式活动页面元素对象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WaitUtil.py#显示等待工操作方法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FileUtils#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存放文件操作相关的公共方法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</w:t>
      </w:r>
      <w:r>
        <w:rPr>
          <w:rFonts w:hint="eastAsia" w:ascii="微软雅黑" w:hAnsi="微软雅黑" w:eastAsia="微软雅黑" w:cs="微软雅黑"/>
          <w:i w:val="0"/>
          <w:caps w:val="0"/>
          <w:color w:val="800080"/>
          <w:spacing w:val="0"/>
          <w:sz w:val="18"/>
          <w:szCs w:val="18"/>
          <w:shd w:val="clear" w:fill="EEEEEE"/>
        </w:rPr>
        <w:t>__init__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.py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C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apture.py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#截图操作方法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ConfigParser.py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#ini文件操作方法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Dir.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py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#目录操作方法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Excel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.py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#excel操作方法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G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en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est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eport.py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#生成测试报告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Log.py#日志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ab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Other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Utils#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其它常用的公共方法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      </w:t>
      </w:r>
      <w:r>
        <w:rPr>
          <w:rFonts w:hint="eastAsia" w:ascii="微软雅黑" w:hAnsi="微软雅黑" w:eastAsia="微软雅黑" w:cs="微软雅黑"/>
          <w:i w:val="0"/>
          <w:caps w:val="0"/>
          <w:color w:val="800080"/>
          <w:spacing w:val="0"/>
          <w:sz w:val="18"/>
          <w:szCs w:val="18"/>
          <w:shd w:val="clear" w:fill="EEEEEE"/>
        </w:rPr>
        <w:t>__init__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>.py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       GenTime.py#日期和时间操作方法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 xml:space="preserve">               SendMail.py#发送邮件的基础函数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main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.py#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  <w:lang w:val="en-US" w:eastAsia="zh-CN"/>
        </w:rPr>
        <w:t>程序入口函数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8"/>
          <w:szCs w:val="18"/>
          <w:shd w:val="clear" w:fill="EEEEEE"/>
        </w:rPr>
        <w:t xml:space="preserve">         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  <w:rPr>
          <w:rFonts w:hint="eastAsia" w:ascii="微软雅黑" w:hAnsi="微软雅黑" w:eastAsia="微软雅黑" w:cs="微软雅黑"/>
          <w:b/>
          <w:lang w:val="en-US" w:eastAsia="zh-CN"/>
        </w:rPr>
      </w:pPr>
      <w:r>
        <w:rPr>
          <w:rFonts w:hint="eastAsia" w:ascii="微软雅黑" w:hAnsi="微软雅黑" w:eastAsia="微软雅黑" w:cs="微软雅黑"/>
          <w:b/>
          <w:lang w:val="en-US" w:eastAsia="zh-CN"/>
        </w:rPr>
        <w:t>测试步骤（注意）</w:t>
      </w:r>
    </w:p>
    <w:p>
      <w:pPr>
        <w:numPr>
          <w:ilvl w:val="0"/>
          <w:numId w:val="2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将Config\\ProjVar.py中浏览器驱动改为自己本机的路径：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4848225" cy="1419225"/>
            <wp:effectExtent l="0" t="0" r="9525" b="9525"/>
            <wp:docPr id="2" name="图片 2" descr="MH}X98H17S]L@_5QZZ9AIH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MH}X98H17S]L@_5QZZ9AIHF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开启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</w:rPr>
        <w:t>qq邮箱的smtp服务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并获取授权码：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发送邮件采用的是qq邮箱，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</w:rPr>
        <w:t>必须开启qq邮箱的smtp服务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并获取授权码，步骤如下：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https://service.mail.qq.com/cgi-bin/help?subtype=1&amp;id=28&amp;no=1001256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highlight w:val="yellow"/>
          <w:shd w:val="clear" w:fill="FFFFFF"/>
        </w:rPr>
        <w:t>登录时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highlight w:val="yellow"/>
          <w:shd w:val="clear" w:fill="FFFFFF"/>
          <w:lang w:val="en-US" w:eastAsia="zh-CN"/>
        </w:rPr>
        <w:t>要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highlight w:val="yellow"/>
          <w:shd w:val="clear" w:fill="FFFFFF"/>
        </w:rPr>
        <w:t>使用授权码作为登录密码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设置成功后将TestData\MailReceiver.ini文件中的Sender下面的user修改为自己qq邮箱，password修改为刚获得的授权码即可：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219450" cy="2019300"/>
            <wp:effectExtent l="0" t="0" r="0" b="0"/>
            <wp:docPr id="3" name="图片 3" descr="$N]PA3ZQ))$GL`R~ET`{P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$N]PA3ZQ))$GL`R~ET`{P9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下载BeautifulReport：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框架中封装了2种生成测试报告的方法，都需要借助单元测试框架unittest。一种是HTMLTestRunner，另一种是BeautifulReport。BeautifulReport可以生成可视化的测试报告，而且在出错的时候会自动截图。这个模块需要提前下载好，解压后放到python的/Lib/site-packages/目录下即可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下载地址：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</w:rPr>
        <w:instrText xml:space="preserve"> HYPERLINK "https://github.com/TesterlifeRaymond/BeautifulReport" </w:instrTex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1"/>
          <w:szCs w:val="21"/>
          <w:shd w:val="clear" w:fill="FFFFFF"/>
        </w:rPr>
        <w:t>https://github.com/TesterlifeRaymond/BeautifulReport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</w:rPr>
        <w:fldChar w:fldCharType="end"/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或者直接使用：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5" DrawAspect="Icon" ObjectID="_1468075725" r:id="rId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如果导入失败的话参见以下说明：</w:t>
      </w:r>
    </w:p>
    <w:p>
      <w:pPr>
        <w:numPr>
          <w:ilvl w:val="0"/>
          <w:numId w:val="0"/>
        </w:numPr>
        <w:rPr>
          <w:rStyle w:val="7"/>
          <w:rFonts w:hint="eastAsia" w:ascii="微软雅黑" w:hAnsi="微软雅黑" w:eastAsia="微软雅黑" w:cs="微软雅黑"/>
          <w:i w:val="0"/>
          <w:caps w:val="0"/>
          <w:color w:val="0000FF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0000FF"/>
          <w:spacing w:val="0"/>
          <w:sz w:val="21"/>
          <w:szCs w:val="21"/>
          <w:shd w:val="clear" w:fill="FFFFFF"/>
          <w:lang w:val="en-US" w:eastAsia="zh-CN"/>
        </w:rPr>
        <w:t>https://blog.csdn.net/chenmozhe22/article/details/82888060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执行脚本：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入口函数为main.py，直接执行即可。</w:t>
      </w: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  <w:rPr>
          <w:rFonts w:hint="eastAsia" w:ascii="微软雅黑" w:hAnsi="微软雅黑" w:eastAsia="微软雅黑" w:cs="微软雅黑"/>
          <w:b/>
          <w:lang w:val="en-US" w:eastAsia="zh-CN"/>
        </w:rPr>
      </w:pPr>
      <w:r>
        <w:rPr>
          <w:rFonts w:hint="eastAsia" w:ascii="微软雅黑" w:hAnsi="微软雅黑" w:eastAsia="微软雅黑" w:cs="微软雅黑"/>
          <w:b/>
          <w:lang w:val="en-US" w:eastAsia="zh-CN"/>
        </w:rPr>
        <w:t>好处</w:t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生成测试用例执行结果报告</w:t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生成测试用例执行日志</w:t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用例执行失败或者执行完成后自动发送邮件报告</w:t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用例执行失败或者成功时截取图片</w:t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数据驱动（读取测试数据，减少脚本维护成本）</w:t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关键字驱动，也就是函数映射，将执行的动作封装成一个函数，在代码中进行调用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  <w:rPr>
          <w:rFonts w:hint="eastAsia" w:ascii="微软雅黑" w:hAnsi="微软雅黑" w:eastAsia="微软雅黑" w:cs="微软雅黑"/>
          <w:b/>
          <w:lang w:val="en-US" w:eastAsia="zh-CN"/>
        </w:rPr>
      </w:pPr>
      <w:r>
        <w:rPr>
          <w:rFonts w:hint="eastAsia" w:ascii="微软雅黑" w:hAnsi="微软雅黑" w:eastAsia="微软雅黑" w:cs="微软雅黑"/>
          <w:b/>
          <w:lang w:val="en-US" w:eastAsia="zh-CN"/>
        </w:rPr>
        <w:t>待优化</w:t>
      </w:r>
    </w:p>
    <w:p>
      <w:pPr>
        <w:numPr>
          <w:ilvl w:val="0"/>
          <w:numId w:val="4"/>
        </w:numPr>
        <w:tabs>
          <w:tab w:val="left" w:pos="312"/>
        </w:tabs>
        <w:ind w:left="425" w:leftChars="0" w:hanging="425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抛出的异常信息比较混乱，不统一；</w:t>
      </w:r>
    </w:p>
    <w:p>
      <w:pPr>
        <w:numPr>
          <w:ilvl w:val="0"/>
          <w:numId w:val="4"/>
        </w:numPr>
        <w:tabs>
          <w:tab w:val="left" w:pos="312"/>
        </w:tabs>
        <w:ind w:left="425" w:leftChars="0" w:hanging="425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使用Logger.conf生成的日志目录不能固定，可以采用自定义的logger，输出到固定的目录下，这样出错的时候可以同截图一同邮件发送给相关人员；</w:t>
      </w:r>
    </w:p>
    <w:p>
      <w:pPr>
        <w:numPr>
          <w:ilvl w:val="0"/>
          <w:numId w:val="4"/>
        </w:numPr>
        <w:tabs>
          <w:tab w:val="left" w:pos="312"/>
        </w:tabs>
        <w:ind w:left="425" w:leftChars="0" w:hanging="425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后续可以结合Page Object继续优化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8C4A087"/>
    <w:multiLevelType w:val="singleLevel"/>
    <w:tmpl w:val="B8C4A08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BF6DB3B3"/>
    <w:multiLevelType w:val="singleLevel"/>
    <w:tmpl w:val="BF6DB3B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8FDD8E4"/>
    <w:multiLevelType w:val="singleLevel"/>
    <w:tmpl w:val="08FDD8E4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3">
    <w:nsid w:val="71C78435"/>
    <w:multiLevelType w:val="singleLevel"/>
    <w:tmpl w:val="71C7843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85EDC"/>
    <w:rsid w:val="02FD100D"/>
    <w:rsid w:val="064934A7"/>
    <w:rsid w:val="0A047C89"/>
    <w:rsid w:val="101150E6"/>
    <w:rsid w:val="16351CAB"/>
    <w:rsid w:val="169D5027"/>
    <w:rsid w:val="17887D8C"/>
    <w:rsid w:val="182E7043"/>
    <w:rsid w:val="194E29C6"/>
    <w:rsid w:val="1AA777A2"/>
    <w:rsid w:val="208A41F6"/>
    <w:rsid w:val="26273617"/>
    <w:rsid w:val="275B2BFC"/>
    <w:rsid w:val="277600D5"/>
    <w:rsid w:val="27977F72"/>
    <w:rsid w:val="292851C0"/>
    <w:rsid w:val="2DE048DE"/>
    <w:rsid w:val="303C288D"/>
    <w:rsid w:val="312955B3"/>
    <w:rsid w:val="362F2A1E"/>
    <w:rsid w:val="3ADD272A"/>
    <w:rsid w:val="3B3E743B"/>
    <w:rsid w:val="3B7C4AC9"/>
    <w:rsid w:val="3C173F89"/>
    <w:rsid w:val="3E542BE4"/>
    <w:rsid w:val="41F068BE"/>
    <w:rsid w:val="4B690828"/>
    <w:rsid w:val="4DBE4680"/>
    <w:rsid w:val="4EBA7ACC"/>
    <w:rsid w:val="4EBE4E12"/>
    <w:rsid w:val="4F964127"/>
    <w:rsid w:val="508041A3"/>
    <w:rsid w:val="587C208A"/>
    <w:rsid w:val="59144EC6"/>
    <w:rsid w:val="5B494B86"/>
    <w:rsid w:val="5FBC4B45"/>
    <w:rsid w:val="605C33D5"/>
    <w:rsid w:val="61CB59EC"/>
    <w:rsid w:val="64D4441E"/>
    <w:rsid w:val="689E0756"/>
    <w:rsid w:val="6AC13F2B"/>
    <w:rsid w:val="78FF0FBF"/>
    <w:rsid w:val="7965167D"/>
    <w:rsid w:val="7A237D5E"/>
    <w:rsid w:val="7F3C173D"/>
    <w:rsid w:val="7FC6328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4.emf"/><Relationship Id="rId7" Type="http://schemas.openxmlformats.org/officeDocument/2006/relationships/oleObject" Target="embeddings/oleObject1.bin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kongsh</dc:creator>
  <cp:lastModifiedBy>笑笑</cp:lastModifiedBy>
  <dcterms:modified xsi:type="dcterms:W3CDTF">2019-03-13T14:52:51Z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